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 w:cs="Arial"/>
          <w:sz w:val="22"/>
          <w:szCs w:val="22"/>
        </w:rPr>
        <w:t xml:space="preserve">[Dein Name oder Firmenname]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r>
        <w:rPr>
          <w:rFonts w:ascii="Arial" w:hAnsi="Arial" w:cs="Arial"/>
          <w:sz w:val="22"/>
          <w:szCs w:val="22"/>
        </w:rPr>
        <w:t xml:space="preserve">[Name des Schuldners]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[Datum]</w:t>
      </w:r>
    </w:p>
    <w:p/>
    <w:p>
      <w:pPr>
        <w:spacing w:before="240" w:after="240"/>
      </w:pPr>
      <w:r>
        <w:rPr>
          <w:rFonts w:ascii="Arial" w:hAnsi="Arial" w:cs="Arial"/>
          <w:b/>
          <w:bCs/>
          <w:sz w:val="24"/>
          <w:szCs w:val="24"/>
        </w:rPr>
        <w:t xml:space="preserve">Betreff: Zahlungserinnerung zur Rechnung [Rechnungsnummer]</w:t>
      </w:r>
    </w:p>
    <w:p>
      <w:r>
        <w:rPr>
          <w:rFonts w:ascii="Arial" w:hAnsi="Arial" w:cs="Arial"/>
          <w:sz w:val="22"/>
          <w:szCs w:val="22"/>
        </w:rPr>
        <w:t xml:space="preserve">Sehr geehrte Damen und Herren,</w:t>
      </w:r>
    </w:p>
    <w:p>
      <w:r>
        <w:rPr>
          <w:rFonts w:ascii="Arial" w:hAnsi="Arial" w:cs="Arial"/>
          <w:sz w:val="22"/>
          <w:szCs w:val="22"/>
        </w:rPr>
        <w:t xml:space="preserve">unsere Rechnung Nr. [Rechnungsnummer] vom [Rechnungsdatum] über [Betrag] EUR ist seit dem [Fälligkeitsdatum] zur Zahlung fällig. Bislang konnten wir keinen Zahlungseingang verzeichnen — möglicherweise ist die Rechnung im Geschäftsalltag untergegangen. Wir möchten Sie freundlich daran erinnern.</w:t>
      </w:r>
    </w:p>
    <w:p>
      <w:r>
        <w:rPr>
          <w:rFonts w:ascii="Arial" w:hAnsi="Arial" w:cs="Arial"/>
          <w:sz w:val="22"/>
          <w:szCs w:val="22"/>
        </w:rPr>
        <w:t xml:space="preserve">Bitte überweisen Sie den offenen Betrag bis spätestens [Neue Frist, z. B. 14 Tage] auf folgendes Konto:</w:t>
      </w:r>
    </w:p>
    <w:p>
      <w:r>
        <w:rPr>
          <w:rFonts w:ascii="Arial" w:hAnsi="Arial" w:cs="Arial"/>
          <w:sz w:val="22"/>
          <w:szCs w:val="22"/>
        </w:rPr>
        <w:t xml:space="preserve">• IBAN: [DE00 0000 0000 0000 0000 00]</w:t>
      </w:r>
    </w:p>
    <w:p>
      <w:r>
        <w:rPr>
          <w:rFonts w:ascii="Arial" w:hAnsi="Arial" w:cs="Arial"/>
          <w:sz w:val="22"/>
          <w:szCs w:val="22"/>
        </w:rPr>
        <w:t xml:space="preserve">• BIC: [BIC der Bank]</w:t>
      </w:r>
    </w:p>
    <w:p>
      <w:r>
        <w:rPr>
          <w:rFonts w:ascii="Arial" w:hAnsi="Arial" w:cs="Arial"/>
          <w:sz w:val="22"/>
          <w:szCs w:val="22"/>
        </w:rPr>
        <w:t xml:space="preserve">• Verwendungszweck: Rechnung [Rechnungsnummer]</w:t>
      </w:r>
    </w:p>
    <w:p>
      <w:r>
        <w:rPr>
          <w:rFonts w:ascii="Arial" w:hAnsi="Arial" w:cs="Arial"/>
          <w:sz w:val="22"/>
          <w:szCs w:val="22"/>
        </w:rPr>
        <w:t xml:space="preserve">Sollten Sie die Zahlung zwischenzeitlich bereits veranlasst haben, betrachten Sie dieses Schreiben bitte als gegenstandslos. Bei Rückfragen erreichen Sie uns unter [Telefon] oder per E-Mail an [E-Mail].</w:t>
      </w:r>
    </w:p>
    <w:p>
      <w:r>
        <w:rPr>
          <w:rFonts w:ascii="Arial" w:hAnsi="Arial" w:cs="Arial"/>
          <w:sz w:val="22"/>
          <w:szCs w:val="22"/>
        </w:rPr>
        <w:t xml:space="preserve">Mit freundlichen Grüßen</w:t>
      </w:r>
    </w:p>
    <w:p/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</w:t>
      </w:r>
    </w:p>
    <w:p/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stellt keine Rechts- oder Steuerberatung dar. In strittigen Forderungsfällen empfehlen wir die Konsultation eines Fachanwalts.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